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EAF1" w14:textId="59DDBA70" w:rsidR="003E666C" w:rsidRPr="00CA4C7F" w:rsidRDefault="00062852">
      <w:pPr>
        <w:rPr>
          <w:rFonts w:ascii="Times New Roman" w:eastAsia="宋体" w:hAnsi="Times New Roman" w:cs="Times New Roman" w:hint="eastAsia"/>
          <w:color w:val="000000"/>
          <w:sz w:val="20"/>
          <w:szCs w:val="20"/>
        </w:rPr>
      </w:pPr>
      <w:r w:rsidRPr="00CA4C7F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描述：改性</w:t>
      </w:r>
      <w:r w:rsidR="005331F3" w:rsidRPr="00CA4C7F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氰酸酯</w:t>
      </w:r>
      <w:r w:rsidRPr="00CA4C7F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树脂</w:t>
      </w:r>
    </w:p>
    <w:p w14:paraId="4702E173" w14:textId="0D456D19" w:rsidR="00062852" w:rsidRPr="00CA4C7F" w:rsidRDefault="00062852">
      <w:pPr>
        <w:rPr>
          <w:rFonts w:ascii="Times New Roman" w:eastAsia="宋体" w:hAnsi="Times New Roman" w:cs="Times New Roman" w:hint="eastAsia"/>
          <w:color w:val="000000"/>
          <w:sz w:val="20"/>
          <w:szCs w:val="20"/>
        </w:rPr>
      </w:pPr>
      <w:r w:rsidRPr="00CA4C7F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产品特点：低粘度，</w:t>
      </w:r>
      <w:r w:rsidR="005331F3" w:rsidRPr="00CA4C7F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耐高温、</w:t>
      </w:r>
      <w:r w:rsidRPr="00CA4C7F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高强度</w:t>
      </w:r>
    </w:p>
    <w:p w14:paraId="74FBE1FA" w14:textId="712025E7" w:rsidR="00062852" w:rsidRDefault="00062852">
      <w:pPr>
        <w:rPr>
          <w:rFonts w:ascii="Times New Roman" w:eastAsia="宋体" w:hAnsi="Times New Roman" w:cs="Times New Roman"/>
          <w:color w:val="000000"/>
          <w:sz w:val="20"/>
          <w:szCs w:val="20"/>
        </w:rPr>
      </w:pPr>
      <w:r w:rsidRPr="00CA4C7F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应用领域：</w:t>
      </w:r>
      <w:r w:rsidRPr="00E93E5E">
        <w:rPr>
          <w:rFonts w:ascii="Times New Roman" w:eastAsia="宋体" w:hAnsi="Times New Roman" w:cs="Times New Roman"/>
          <w:color w:val="000000"/>
          <w:sz w:val="20"/>
          <w:szCs w:val="20"/>
        </w:rPr>
        <w:t>湿法缠绕、真空灌注、树脂转移模塑</w:t>
      </w:r>
      <w:r>
        <w:rPr>
          <w:rFonts w:ascii="Times New Roman" w:eastAsia="宋体" w:hAnsi="Times New Roman" w:cs="Times New Roman" w:hint="eastAsia"/>
          <w:color w:val="000000"/>
          <w:sz w:val="20"/>
          <w:szCs w:val="20"/>
        </w:rPr>
        <w:t>等复材成型</w:t>
      </w:r>
    </w:p>
    <w:p w14:paraId="30B6FF9B" w14:textId="1CE790CC" w:rsidR="00062852" w:rsidRDefault="00062852">
      <w:pPr>
        <w:rPr>
          <w:rFonts w:ascii="Times New Roman" w:eastAsia="宋体" w:hAnsi="Times New Roman" w:cs="Times New Roman"/>
          <w:color w:val="000000"/>
          <w:sz w:val="20"/>
          <w:szCs w:val="20"/>
        </w:rPr>
      </w:pPr>
      <w:r>
        <w:rPr>
          <w:rFonts w:ascii="Times New Roman" w:eastAsia="宋体" w:hAnsi="Times New Roman" w:cs="Times New Roman" w:hint="eastAsia"/>
          <w:color w:val="000000"/>
          <w:sz w:val="20"/>
          <w:szCs w:val="20"/>
        </w:rPr>
        <w:t>技术参数：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6"/>
        <w:gridCol w:w="2772"/>
        <w:gridCol w:w="1793"/>
        <w:gridCol w:w="1801"/>
      </w:tblGrid>
      <w:tr w:rsidR="005331F3" w:rsidRPr="006865BA" w14:paraId="01FB8293" w14:textId="77777777" w:rsidTr="005331F3">
        <w:trPr>
          <w:trHeight w:val="255"/>
          <w:jc w:val="center"/>
        </w:trPr>
        <w:tc>
          <w:tcPr>
            <w:tcW w:w="2276" w:type="dxa"/>
            <w:vMerge w:val="restart"/>
            <w:vAlign w:val="center"/>
            <w:hideMark/>
          </w:tcPr>
          <w:p w14:paraId="4C3638E4" w14:textId="77777777" w:rsidR="005331F3" w:rsidRPr="00F4568C" w:rsidRDefault="005331F3" w:rsidP="00811D9D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  <w:r w:rsidRPr="00F4568C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初始混合粘度</w:t>
            </w:r>
          </w:p>
        </w:tc>
        <w:tc>
          <w:tcPr>
            <w:tcW w:w="2772" w:type="dxa"/>
            <w:vAlign w:val="center"/>
            <w:hideMark/>
          </w:tcPr>
          <w:p w14:paraId="5731685B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温度</w:t>
            </w:r>
          </w:p>
        </w:tc>
        <w:tc>
          <w:tcPr>
            <w:tcW w:w="1793" w:type="dxa"/>
            <w:vAlign w:val="center"/>
            <w:hideMark/>
          </w:tcPr>
          <w:p w14:paraId="1D7D499F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配方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1" w:type="dxa"/>
            <w:vAlign w:val="center"/>
            <w:hideMark/>
          </w:tcPr>
          <w:p w14:paraId="6A7E1514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331F3" w:rsidRPr="006865BA" w14:paraId="6DC658DC" w14:textId="77777777" w:rsidTr="005331F3">
        <w:trPr>
          <w:trHeight w:val="285"/>
          <w:jc w:val="center"/>
        </w:trPr>
        <w:tc>
          <w:tcPr>
            <w:tcW w:w="2276" w:type="dxa"/>
            <w:vMerge/>
            <w:vAlign w:val="center"/>
            <w:hideMark/>
          </w:tcPr>
          <w:p w14:paraId="28CD00DE" w14:textId="77777777" w:rsidR="005331F3" w:rsidRPr="00F4568C" w:rsidRDefault="005331F3" w:rsidP="00811D9D">
            <w:pPr>
              <w:widowControl/>
              <w:spacing w:line="276" w:lineRule="auto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  <w:hideMark/>
          </w:tcPr>
          <w:p w14:paraId="5BA718B8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25 ℃</w:t>
            </w:r>
          </w:p>
        </w:tc>
        <w:tc>
          <w:tcPr>
            <w:tcW w:w="1793" w:type="dxa"/>
            <w:vAlign w:val="center"/>
            <w:hideMark/>
          </w:tcPr>
          <w:p w14:paraId="346C340B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100-240</w:t>
            </w:r>
          </w:p>
        </w:tc>
        <w:tc>
          <w:tcPr>
            <w:tcW w:w="1801" w:type="dxa"/>
            <w:vAlign w:val="center"/>
            <w:hideMark/>
          </w:tcPr>
          <w:p w14:paraId="361564BC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</w:t>
            </w:r>
            <w:proofErr w:type="spellStart"/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mPa·s</w:t>
            </w:r>
            <w:proofErr w:type="spellEnd"/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5331F3" w:rsidRPr="006865BA" w14:paraId="71C16417" w14:textId="77777777" w:rsidTr="005331F3">
        <w:trPr>
          <w:trHeight w:val="285"/>
          <w:jc w:val="center"/>
        </w:trPr>
        <w:tc>
          <w:tcPr>
            <w:tcW w:w="2276" w:type="dxa"/>
            <w:vMerge/>
            <w:vAlign w:val="center"/>
            <w:hideMark/>
          </w:tcPr>
          <w:p w14:paraId="6D4BE495" w14:textId="77777777" w:rsidR="005331F3" w:rsidRPr="00F4568C" w:rsidRDefault="005331F3" w:rsidP="00811D9D">
            <w:pPr>
              <w:widowControl/>
              <w:spacing w:line="276" w:lineRule="auto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  <w:hideMark/>
          </w:tcPr>
          <w:p w14:paraId="138D214A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50 ℃</w:t>
            </w:r>
          </w:p>
        </w:tc>
        <w:tc>
          <w:tcPr>
            <w:tcW w:w="1793" w:type="dxa"/>
            <w:vAlign w:val="center"/>
            <w:hideMark/>
          </w:tcPr>
          <w:p w14:paraId="2842E2C9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＜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01" w:type="dxa"/>
            <w:vAlign w:val="center"/>
            <w:hideMark/>
          </w:tcPr>
          <w:p w14:paraId="2902F6C3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</w:t>
            </w:r>
            <w:proofErr w:type="spellStart"/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mPa.s</w:t>
            </w:r>
            <w:proofErr w:type="spellEnd"/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5331F3" w:rsidRPr="006865BA" w14:paraId="03F1C638" w14:textId="77777777" w:rsidTr="005331F3">
        <w:trPr>
          <w:trHeight w:val="255"/>
          <w:jc w:val="center"/>
        </w:trPr>
        <w:tc>
          <w:tcPr>
            <w:tcW w:w="2276" w:type="dxa"/>
            <w:vMerge w:val="restart"/>
            <w:vAlign w:val="center"/>
            <w:hideMark/>
          </w:tcPr>
          <w:p w14:paraId="2329AA9D" w14:textId="77777777" w:rsidR="005331F3" w:rsidRPr="00F4568C" w:rsidRDefault="005331F3" w:rsidP="00811D9D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  <w:r w:rsidRPr="00F4568C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适用期</w:t>
            </w:r>
          </w:p>
        </w:tc>
        <w:tc>
          <w:tcPr>
            <w:tcW w:w="2772" w:type="dxa"/>
            <w:vAlign w:val="center"/>
            <w:hideMark/>
          </w:tcPr>
          <w:p w14:paraId="1082FE03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温度</w:t>
            </w:r>
          </w:p>
        </w:tc>
        <w:tc>
          <w:tcPr>
            <w:tcW w:w="1793" w:type="dxa"/>
            <w:vAlign w:val="center"/>
            <w:hideMark/>
          </w:tcPr>
          <w:p w14:paraId="0C577CAE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配方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01" w:type="dxa"/>
            <w:vAlign w:val="center"/>
            <w:hideMark/>
          </w:tcPr>
          <w:p w14:paraId="1356CC8C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331F3" w:rsidRPr="006865BA" w14:paraId="3FD3E28D" w14:textId="77777777" w:rsidTr="005331F3">
        <w:trPr>
          <w:trHeight w:val="255"/>
          <w:jc w:val="center"/>
        </w:trPr>
        <w:tc>
          <w:tcPr>
            <w:tcW w:w="2276" w:type="dxa"/>
            <w:vMerge/>
            <w:vAlign w:val="center"/>
            <w:hideMark/>
          </w:tcPr>
          <w:p w14:paraId="6D4DFE06" w14:textId="77777777" w:rsidR="005331F3" w:rsidRPr="00F4568C" w:rsidRDefault="005331F3" w:rsidP="00811D9D">
            <w:pPr>
              <w:widowControl/>
              <w:spacing w:line="276" w:lineRule="auto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  <w:hideMark/>
          </w:tcPr>
          <w:p w14:paraId="64172869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25°C</w:t>
            </w:r>
          </w:p>
        </w:tc>
        <w:tc>
          <w:tcPr>
            <w:tcW w:w="1793" w:type="dxa"/>
            <w:noWrap/>
            <w:vAlign w:val="center"/>
            <w:hideMark/>
          </w:tcPr>
          <w:p w14:paraId="67762447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＞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801" w:type="dxa"/>
            <w:vAlign w:val="center"/>
            <w:hideMark/>
          </w:tcPr>
          <w:p w14:paraId="3A5A935B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分钟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5331F3" w:rsidRPr="006865BA" w14:paraId="4506249F" w14:textId="77777777" w:rsidTr="005331F3">
        <w:trPr>
          <w:trHeight w:val="255"/>
          <w:jc w:val="center"/>
        </w:trPr>
        <w:tc>
          <w:tcPr>
            <w:tcW w:w="2276" w:type="dxa"/>
            <w:vMerge/>
            <w:vAlign w:val="center"/>
            <w:hideMark/>
          </w:tcPr>
          <w:p w14:paraId="3EA7028E" w14:textId="77777777" w:rsidR="005331F3" w:rsidRPr="00F4568C" w:rsidRDefault="005331F3" w:rsidP="00811D9D">
            <w:pPr>
              <w:widowControl/>
              <w:spacing w:line="276" w:lineRule="auto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  <w:hideMark/>
          </w:tcPr>
          <w:p w14:paraId="2819D86E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50°C</w:t>
            </w:r>
          </w:p>
        </w:tc>
        <w:tc>
          <w:tcPr>
            <w:tcW w:w="1793" w:type="dxa"/>
            <w:vAlign w:val="center"/>
            <w:hideMark/>
          </w:tcPr>
          <w:p w14:paraId="0290BB72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＞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801" w:type="dxa"/>
            <w:vAlign w:val="center"/>
            <w:hideMark/>
          </w:tcPr>
          <w:p w14:paraId="0573C2D5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分钟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5331F3" w:rsidRPr="006865BA" w14:paraId="45A46159" w14:textId="77777777" w:rsidTr="005331F3">
        <w:trPr>
          <w:trHeight w:val="255"/>
          <w:jc w:val="center"/>
        </w:trPr>
        <w:tc>
          <w:tcPr>
            <w:tcW w:w="2276" w:type="dxa"/>
            <w:vMerge/>
            <w:vAlign w:val="center"/>
            <w:hideMark/>
          </w:tcPr>
          <w:p w14:paraId="17B7BDEC" w14:textId="77777777" w:rsidR="005331F3" w:rsidRPr="00F4568C" w:rsidRDefault="005331F3" w:rsidP="00811D9D">
            <w:pPr>
              <w:widowControl/>
              <w:spacing w:line="276" w:lineRule="auto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  <w:hideMark/>
          </w:tcPr>
          <w:p w14:paraId="7EFDCCF0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80°C</w:t>
            </w:r>
          </w:p>
        </w:tc>
        <w:tc>
          <w:tcPr>
            <w:tcW w:w="1793" w:type="dxa"/>
            <w:vAlign w:val="center"/>
            <w:hideMark/>
          </w:tcPr>
          <w:p w14:paraId="69AC1AF5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01" w:type="dxa"/>
            <w:vAlign w:val="center"/>
            <w:hideMark/>
          </w:tcPr>
          <w:p w14:paraId="0A9307F1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分钟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5331F3" w:rsidRPr="006865BA" w14:paraId="7238D9D7" w14:textId="77777777" w:rsidTr="005331F3">
        <w:trPr>
          <w:trHeight w:val="255"/>
          <w:jc w:val="center"/>
        </w:trPr>
        <w:tc>
          <w:tcPr>
            <w:tcW w:w="2276" w:type="dxa"/>
            <w:vMerge w:val="restart"/>
            <w:vAlign w:val="center"/>
            <w:hideMark/>
          </w:tcPr>
          <w:p w14:paraId="4E376108" w14:textId="77777777" w:rsidR="005331F3" w:rsidRPr="00F4568C" w:rsidRDefault="005331F3" w:rsidP="00811D9D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  <w:r w:rsidRPr="00F4568C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凝胶时间</w:t>
            </w:r>
          </w:p>
        </w:tc>
        <w:tc>
          <w:tcPr>
            <w:tcW w:w="2772" w:type="dxa"/>
            <w:vAlign w:val="center"/>
            <w:hideMark/>
          </w:tcPr>
          <w:p w14:paraId="3D92579C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温度</w:t>
            </w:r>
          </w:p>
        </w:tc>
        <w:tc>
          <w:tcPr>
            <w:tcW w:w="1793" w:type="dxa"/>
            <w:vAlign w:val="center"/>
            <w:hideMark/>
          </w:tcPr>
          <w:p w14:paraId="3237BE22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配方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01" w:type="dxa"/>
            <w:noWrap/>
            <w:vAlign w:val="center"/>
            <w:hideMark/>
          </w:tcPr>
          <w:p w14:paraId="1F85FC9D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331F3" w:rsidRPr="006865BA" w14:paraId="74CD5E24" w14:textId="77777777" w:rsidTr="005331F3">
        <w:trPr>
          <w:trHeight w:val="255"/>
          <w:jc w:val="center"/>
        </w:trPr>
        <w:tc>
          <w:tcPr>
            <w:tcW w:w="2276" w:type="dxa"/>
            <w:vMerge/>
            <w:vAlign w:val="center"/>
            <w:hideMark/>
          </w:tcPr>
          <w:p w14:paraId="0A09FFE6" w14:textId="77777777" w:rsidR="005331F3" w:rsidRPr="00F4568C" w:rsidRDefault="005331F3" w:rsidP="00811D9D">
            <w:pPr>
              <w:widowControl/>
              <w:spacing w:line="276" w:lineRule="auto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  <w:hideMark/>
          </w:tcPr>
          <w:p w14:paraId="3CAAD885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120°C</w:t>
            </w:r>
          </w:p>
        </w:tc>
        <w:tc>
          <w:tcPr>
            <w:tcW w:w="1793" w:type="dxa"/>
            <w:noWrap/>
            <w:vAlign w:val="center"/>
            <w:hideMark/>
          </w:tcPr>
          <w:p w14:paraId="0141487A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40-50</w:t>
            </w:r>
          </w:p>
        </w:tc>
        <w:tc>
          <w:tcPr>
            <w:tcW w:w="1801" w:type="dxa"/>
            <w:vAlign w:val="center"/>
            <w:hideMark/>
          </w:tcPr>
          <w:p w14:paraId="408621D9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分钟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5331F3" w:rsidRPr="006865BA" w14:paraId="15037A9D" w14:textId="77777777" w:rsidTr="005331F3">
        <w:trPr>
          <w:trHeight w:val="255"/>
          <w:jc w:val="center"/>
        </w:trPr>
        <w:tc>
          <w:tcPr>
            <w:tcW w:w="2276" w:type="dxa"/>
            <w:vMerge/>
            <w:vAlign w:val="center"/>
            <w:hideMark/>
          </w:tcPr>
          <w:p w14:paraId="05A18E5B" w14:textId="77777777" w:rsidR="005331F3" w:rsidRPr="00F4568C" w:rsidRDefault="005331F3" w:rsidP="00811D9D">
            <w:pPr>
              <w:widowControl/>
              <w:spacing w:line="276" w:lineRule="auto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  <w:hideMark/>
          </w:tcPr>
          <w:p w14:paraId="21DEF587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150°C</w:t>
            </w:r>
          </w:p>
        </w:tc>
        <w:tc>
          <w:tcPr>
            <w:tcW w:w="1793" w:type="dxa"/>
            <w:vAlign w:val="center"/>
            <w:hideMark/>
          </w:tcPr>
          <w:p w14:paraId="017E05ED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7-9</w:t>
            </w:r>
          </w:p>
        </w:tc>
        <w:tc>
          <w:tcPr>
            <w:tcW w:w="1801" w:type="dxa"/>
            <w:vAlign w:val="center"/>
            <w:hideMark/>
          </w:tcPr>
          <w:p w14:paraId="5AB60C52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分钟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5331F3" w:rsidRPr="006865BA" w14:paraId="43C3CD6E" w14:textId="77777777" w:rsidTr="005331F3">
        <w:trPr>
          <w:trHeight w:val="521"/>
          <w:jc w:val="center"/>
        </w:trPr>
        <w:tc>
          <w:tcPr>
            <w:tcW w:w="2276" w:type="dxa"/>
            <w:vMerge w:val="restart"/>
            <w:vAlign w:val="center"/>
            <w:hideMark/>
          </w:tcPr>
          <w:p w14:paraId="4183894A" w14:textId="77777777" w:rsidR="005331F3" w:rsidRPr="00F4568C" w:rsidRDefault="005331F3" w:rsidP="00811D9D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  <w:r w:rsidRPr="00F4568C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树脂溶液DSC简述</w:t>
            </w:r>
          </w:p>
        </w:tc>
        <w:tc>
          <w:tcPr>
            <w:tcW w:w="6366" w:type="dxa"/>
            <w:gridSpan w:val="3"/>
            <w:vMerge w:val="restart"/>
            <w:vAlign w:val="center"/>
            <w:hideMark/>
          </w:tcPr>
          <w:p w14:paraId="6E36B4D2" w14:textId="77777777" w:rsidR="005331F3" w:rsidRPr="006865BA" w:rsidRDefault="005331F3" w:rsidP="00811D9D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固化峰为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188℃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，起始点约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100℃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，终止点约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350℃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，反应焓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-734J/g</w:t>
            </w:r>
          </w:p>
        </w:tc>
      </w:tr>
      <w:tr w:rsidR="005331F3" w:rsidRPr="006865BA" w14:paraId="16BED517" w14:textId="77777777" w:rsidTr="005331F3">
        <w:trPr>
          <w:trHeight w:val="521"/>
          <w:jc w:val="center"/>
        </w:trPr>
        <w:tc>
          <w:tcPr>
            <w:tcW w:w="2276" w:type="dxa"/>
            <w:vMerge/>
            <w:vAlign w:val="center"/>
            <w:hideMark/>
          </w:tcPr>
          <w:p w14:paraId="49ACD997" w14:textId="77777777" w:rsidR="005331F3" w:rsidRPr="00F4568C" w:rsidRDefault="005331F3" w:rsidP="00811D9D">
            <w:pPr>
              <w:widowControl/>
              <w:spacing w:line="276" w:lineRule="auto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6" w:type="dxa"/>
            <w:gridSpan w:val="3"/>
            <w:vMerge/>
            <w:vAlign w:val="center"/>
            <w:hideMark/>
          </w:tcPr>
          <w:p w14:paraId="07244D86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31F3" w:rsidRPr="006865BA" w14:paraId="0036C433" w14:textId="77777777" w:rsidTr="005331F3">
        <w:trPr>
          <w:trHeight w:val="255"/>
          <w:jc w:val="center"/>
        </w:trPr>
        <w:tc>
          <w:tcPr>
            <w:tcW w:w="8642" w:type="dxa"/>
            <w:gridSpan w:val="4"/>
            <w:vAlign w:val="center"/>
            <w:hideMark/>
          </w:tcPr>
          <w:p w14:paraId="32018ACE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  <w:t>备注：所示值适用于少量纯树脂</w:t>
            </w:r>
            <w:r w:rsidRPr="006865BA"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r w:rsidRPr="006865BA"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  <w:t>固化剂混合物。</w:t>
            </w:r>
          </w:p>
        </w:tc>
      </w:tr>
      <w:tr w:rsidR="005331F3" w:rsidRPr="006865BA" w14:paraId="00E3F569" w14:textId="77777777" w:rsidTr="005331F3">
        <w:trPr>
          <w:trHeight w:val="330"/>
          <w:jc w:val="center"/>
        </w:trPr>
        <w:tc>
          <w:tcPr>
            <w:tcW w:w="2276" w:type="dxa"/>
            <w:vAlign w:val="center"/>
            <w:hideMark/>
          </w:tcPr>
          <w:p w14:paraId="50119751" w14:textId="77777777" w:rsidR="005331F3" w:rsidRPr="00F4568C" w:rsidRDefault="005331F3" w:rsidP="00811D9D">
            <w:pPr>
              <w:widowControl/>
              <w:spacing w:line="276" w:lineRule="auto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  <w:r w:rsidRPr="00F4568C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固化程序</w:t>
            </w:r>
          </w:p>
        </w:tc>
        <w:tc>
          <w:tcPr>
            <w:tcW w:w="4565" w:type="dxa"/>
            <w:gridSpan w:val="2"/>
            <w:vAlign w:val="center"/>
            <w:hideMark/>
          </w:tcPr>
          <w:p w14:paraId="4DE6E082" w14:textId="77777777" w:rsidR="005331F3" w:rsidRPr="006865BA" w:rsidRDefault="005331F3" w:rsidP="00811D9D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115℃/2h+150℃/6h+200℃/4h</w:t>
            </w:r>
          </w:p>
        </w:tc>
        <w:tc>
          <w:tcPr>
            <w:tcW w:w="1801" w:type="dxa"/>
            <w:vAlign w:val="center"/>
            <w:hideMark/>
          </w:tcPr>
          <w:p w14:paraId="2D3FBA89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固化度：＞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99%</w:t>
            </w:r>
          </w:p>
        </w:tc>
      </w:tr>
      <w:tr w:rsidR="005331F3" w:rsidRPr="00F4568C" w14:paraId="77A6EBBB" w14:textId="77777777" w:rsidTr="005331F3">
        <w:trPr>
          <w:trHeight w:val="330"/>
          <w:jc w:val="center"/>
        </w:trPr>
        <w:tc>
          <w:tcPr>
            <w:tcW w:w="8642" w:type="dxa"/>
            <w:gridSpan w:val="4"/>
            <w:noWrap/>
            <w:vAlign w:val="center"/>
            <w:hideMark/>
          </w:tcPr>
          <w:p w14:paraId="444A763D" w14:textId="77777777" w:rsidR="005331F3" w:rsidRPr="00F4568C" w:rsidRDefault="005331F3" w:rsidP="00811D9D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  <w:r w:rsidRPr="00F4568C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固化后树脂浇注体的性质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(GB/T 2567-2021)</w:t>
            </w:r>
            <w:proofErr w:type="gramEnd"/>
          </w:p>
        </w:tc>
      </w:tr>
      <w:tr w:rsidR="005331F3" w:rsidRPr="006865BA" w14:paraId="48E4EF1A" w14:textId="77777777" w:rsidTr="005331F3">
        <w:trPr>
          <w:trHeight w:val="255"/>
          <w:jc w:val="center"/>
        </w:trPr>
        <w:tc>
          <w:tcPr>
            <w:tcW w:w="5048" w:type="dxa"/>
            <w:gridSpan w:val="2"/>
            <w:vAlign w:val="center"/>
            <w:hideMark/>
          </w:tcPr>
          <w:p w14:paraId="59AE6DFA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  <w:t>玻璃化转变温度（</w:t>
            </w:r>
            <w:r w:rsidRPr="006865BA"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  <w:t>DMA</w:t>
            </w:r>
            <w:r w:rsidRPr="006865BA"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793" w:type="dxa"/>
            <w:vAlign w:val="center"/>
            <w:hideMark/>
          </w:tcPr>
          <w:p w14:paraId="13BDF234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801" w:type="dxa"/>
            <w:vAlign w:val="center"/>
            <w:hideMark/>
          </w:tcPr>
          <w:p w14:paraId="79017B52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[°C]</w:t>
            </w:r>
          </w:p>
        </w:tc>
      </w:tr>
      <w:tr w:rsidR="005331F3" w:rsidRPr="006865BA" w14:paraId="6CBE37BE" w14:textId="77777777" w:rsidTr="005331F3">
        <w:trPr>
          <w:trHeight w:val="255"/>
          <w:jc w:val="center"/>
        </w:trPr>
        <w:tc>
          <w:tcPr>
            <w:tcW w:w="2276" w:type="dxa"/>
            <w:vMerge w:val="restart"/>
            <w:vAlign w:val="center"/>
            <w:hideMark/>
          </w:tcPr>
          <w:p w14:paraId="11B58B18" w14:textId="77777777" w:rsidR="005331F3" w:rsidRPr="00F4568C" w:rsidRDefault="005331F3" w:rsidP="00811D9D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 w:rsidRPr="00F4568C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拉伸性能</w:t>
            </w:r>
          </w:p>
        </w:tc>
        <w:tc>
          <w:tcPr>
            <w:tcW w:w="2772" w:type="dxa"/>
            <w:vAlign w:val="center"/>
            <w:hideMark/>
          </w:tcPr>
          <w:p w14:paraId="7CA5D89A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强度</w:t>
            </w:r>
          </w:p>
        </w:tc>
        <w:tc>
          <w:tcPr>
            <w:tcW w:w="1793" w:type="dxa"/>
            <w:noWrap/>
            <w:vAlign w:val="center"/>
            <w:hideMark/>
          </w:tcPr>
          <w:p w14:paraId="017397B1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＞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01" w:type="dxa"/>
            <w:vAlign w:val="center"/>
            <w:hideMark/>
          </w:tcPr>
          <w:p w14:paraId="4A8F0BA3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[MPa]</w:t>
            </w:r>
          </w:p>
        </w:tc>
      </w:tr>
      <w:tr w:rsidR="005331F3" w:rsidRPr="006865BA" w14:paraId="6253A41B" w14:textId="77777777" w:rsidTr="005331F3">
        <w:trPr>
          <w:trHeight w:val="255"/>
          <w:jc w:val="center"/>
        </w:trPr>
        <w:tc>
          <w:tcPr>
            <w:tcW w:w="2276" w:type="dxa"/>
            <w:vMerge/>
            <w:vAlign w:val="center"/>
            <w:hideMark/>
          </w:tcPr>
          <w:p w14:paraId="586D5CEC" w14:textId="77777777" w:rsidR="005331F3" w:rsidRPr="00F4568C" w:rsidRDefault="005331F3" w:rsidP="00811D9D">
            <w:pPr>
              <w:widowControl/>
              <w:spacing w:line="276" w:lineRule="auto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  <w:hideMark/>
          </w:tcPr>
          <w:p w14:paraId="7692AEF6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模量</w:t>
            </w:r>
          </w:p>
        </w:tc>
        <w:tc>
          <w:tcPr>
            <w:tcW w:w="1793" w:type="dxa"/>
            <w:noWrap/>
            <w:vAlign w:val="center"/>
            <w:hideMark/>
          </w:tcPr>
          <w:p w14:paraId="744EFC6A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＞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1801" w:type="dxa"/>
            <w:vAlign w:val="center"/>
            <w:hideMark/>
          </w:tcPr>
          <w:p w14:paraId="153661D3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[MPa]</w:t>
            </w:r>
          </w:p>
        </w:tc>
      </w:tr>
      <w:tr w:rsidR="005331F3" w:rsidRPr="006865BA" w14:paraId="1B1AE05D" w14:textId="77777777" w:rsidTr="005331F3">
        <w:trPr>
          <w:trHeight w:val="255"/>
          <w:jc w:val="center"/>
        </w:trPr>
        <w:tc>
          <w:tcPr>
            <w:tcW w:w="2276" w:type="dxa"/>
            <w:vMerge/>
            <w:vAlign w:val="center"/>
            <w:hideMark/>
          </w:tcPr>
          <w:p w14:paraId="3DCB9273" w14:textId="77777777" w:rsidR="005331F3" w:rsidRPr="00F4568C" w:rsidRDefault="005331F3" w:rsidP="00811D9D">
            <w:pPr>
              <w:widowControl/>
              <w:spacing w:line="276" w:lineRule="auto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  <w:hideMark/>
          </w:tcPr>
          <w:p w14:paraId="45BE1C2B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极限伸长率</w:t>
            </w:r>
          </w:p>
        </w:tc>
        <w:tc>
          <w:tcPr>
            <w:tcW w:w="1793" w:type="dxa"/>
            <w:vAlign w:val="center"/>
            <w:hideMark/>
          </w:tcPr>
          <w:p w14:paraId="294B8805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＞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3.6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1" w:type="dxa"/>
            <w:vAlign w:val="center"/>
            <w:hideMark/>
          </w:tcPr>
          <w:p w14:paraId="51ADFEF5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[%]</w:t>
            </w:r>
          </w:p>
        </w:tc>
      </w:tr>
      <w:tr w:rsidR="005331F3" w:rsidRPr="006865BA" w14:paraId="7486AC17" w14:textId="77777777" w:rsidTr="005331F3">
        <w:trPr>
          <w:trHeight w:val="255"/>
          <w:jc w:val="center"/>
        </w:trPr>
        <w:tc>
          <w:tcPr>
            <w:tcW w:w="2276" w:type="dxa"/>
            <w:vMerge w:val="restart"/>
            <w:vAlign w:val="center"/>
            <w:hideMark/>
          </w:tcPr>
          <w:p w14:paraId="711DFDB7" w14:textId="77777777" w:rsidR="005331F3" w:rsidRPr="00F4568C" w:rsidRDefault="005331F3" w:rsidP="00811D9D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 w:rsidRPr="00F4568C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弯曲性能</w:t>
            </w:r>
          </w:p>
        </w:tc>
        <w:tc>
          <w:tcPr>
            <w:tcW w:w="2772" w:type="dxa"/>
            <w:vAlign w:val="center"/>
            <w:hideMark/>
          </w:tcPr>
          <w:p w14:paraId="269B3C95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强度</w:t>
            </w:r>
          </w:p>
        </w:tc>
        <w:tc>
          <w:tcPr>
            <w:tcW w:w="1793" w:type="dxa"/>
            <w:noWrap/>
            <w:vAlign w:val="center"/>
            <w:hideMark/>
          </w:tcPr>
          <w:p w14:paraId="2C6FF792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＞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801" w:type="dxa"/>
            <w:vAlign w:val="center"/>
            <w:hideMark/>
          </w:tcPr>
          <w:p w14:paraId="5E7974E7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[MPa]</w:t>
            </w:r>
          </w:p>
        </w:tc>
      </w:tr>
      <w:tr w:rsidR="005331F3" w:rsidRPr="006865BA" w14:paraId="4D94031A" w14:textId="77777777" w:rsidTr="005331F3">
        <w:trPr>
          <w:trHeight w:val="255"/>
          <w:jc w:val="center"/>
        </w:trPr>
        <w:tc>
          <w:tcPr>
            <w:tcW w:w="2276" w:type="dxa"/>
            <w:vMerge/>
            <w:vAlign w:val="center"/>
            <w:hideMark/>
          </w:tcPr>
          <w:p w14:paraId="6D84D6F4" w14:textId="77777777" w:rsidR="005331F3" w:rsidRPr="00F4568C" w:rsidRDefault="005331F3" w:rsidP="00811D9D">
            <w:pPr>
              <w:widowControl/>
              <w:spacing w:line="276" w:lineRule="auto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  <w:hideMark/>
          </w:tcPr>
          <w:p w14:paraId="1C373E5C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模量</w:t>
            </w:r>
          </w:p>
        </w:tc>
        <w:tc>
          <w:tcPr>
            <w:tcW w:w="1793" w:type="dxa"/>
            <w:noWrap/>
            <w:vAlign w:val="center"/>
            <w:hideMark/>
          </w:tcPr>
          <w:p w14:paraId="0E6022AC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＞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801" w:type="dxa"/>
            <w:vAlign w:val="center"/>
            <w:hideMark/>
          </w:tcPr>
          <w:p w14:paraId="191ECC65" w14:textId="77777777" w:rsidR="005331F3" w:rsidRPr="006865BA" w:rsidRDefault="005331F3" w:rsidP="00811D9D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[MPa]</w:t>
            </w:r>
          </w:p>
        </w:tc>
      </w:tr>
    </w:tbl>
    <w:p w14:paraId="6B7D97D2" w14:textId="77777777" w:rsidR="005331F3" w:rsidRDefault="005331F3">
      <w:pPr>
        <w:rPr>
          <w:rFonts w:ascii="Times New Roman" w:eastAsia="宋体" w:hAnsi="Times New Roman" w:cs="Times New Roman" w:hint="eastAsia"/>
          <w:color w:val="000000"/>
          <w:sz w:val="20"/>
          <w:szCs w:val="20"/>
        </w:rPr>
      </w:pPr>
    </w:p>
    <w:sectPr w:rsidR="00533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6D974" w14:textId="77777777" w:rsidR="00925874" w:rsidRDefault="00925874" w:rsidP="0006285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79A0BFE" w14:textId="77777777" w:rsidR="00925874" w:rsidRDefault="00925874" w:rsidP="0006285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56F0D" w14:textId="77777777" w:rsidR="00925874" w:rsidRDefault="00925874" w:rsidP="0006285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3CB7D6A" w14:textId="77777777" w:rsidR="00925874" w:rsidRDefault="00925874" w:rsidP="0006285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6C"/>
    <w:rsid w:val="00062852"/>
    <w:rsid w:val="00082C02"/>
    <w:rsid w:val="00127738"/>
    <w:rsid w:val="003E666C"/>
    <w:rsid w:val="005331F3"/>
    <w:rsid w:val="00925874"/>
    <w:rsid w:val="00B41391"/>
    <w:rsid w:val="00CA4C7F"/>
    <w:rsid w:val="00FA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F63C43"/>
  <w15:chartTrackingRefBased/>
  <w15:docId w15:val="{B01335B8-BC07-4187-B8C2-28F2508E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6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6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6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6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6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6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6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6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6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6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6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6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6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6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6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6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6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6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6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6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66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6285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6285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6285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628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315</Characters>
  <Application>Microsoft Office Word</Application>
  <DocSecurity>0</DocSecurity>
  <Lines>52</Lines>
  <Paragraphs>49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csy</dc:creator>
  <cp:keywords/>
  <dc:description/>
  <cp:lastModifiedBy>csy</cp:lastModifiedBy>
  <cp:revision>4</cp:revision>
  <dcterms:created xsi:type="dcterms:W3CDTF">2026-01-12T06:21:00Z</dcterms:created>
  <dcterms:modified xsi:type="dcterms:W3CDTF">2026-01-12T06:25:00Z</dcterms:modified>
</cp:coreProperties>
</file>